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40EC" w14:textId="6B724DDF" w:rsidR="0078512D" w:rsidRPr="00AA672C" w:rsidRDefault="000A3DEF" w:rsidP="00AA672C">
      <w:pPr>
        <w:jc w:val="center"/>
        <w:rPr>
          <w:b/>
          <w:bCs/>
        </w:rPr>
      </w:pPr>
      <w:r w:rsidRPr="00AA672C">
        <w:rPr>
          <w:b/>
          <w:bCs/>
        </w:rPr>
        <w:t>The Reserve HOA Board Meeting Minutes DRAFT</w:t>
      </w:r>
    </w:p>
    <w:p w14:paraId="0D243514" w14:textId="621755A5" w:rsidR="000A3DEF" w:rsidRPr="00AA672C" w:rsidRDefault="000A3DEF" w:rsidP="00AA672C">
      <w:pPr>
        <w:jc w:val="center"/>
        <w:rPr>
          <w:b/>
          <w:bCs/>
        </w:rPr>
      </w:pPr>
      <w:r w:rsidRPr="00AA672C">
        <w:rPr>
          <w:b/>
          <w:bCs/>
        </w:rPr>
        <w:t>October 2, 2025</w:t>
      </w:r>
    </w:p>
    <w:p w14:paraId="349EEF5D" w14:textId="40C1DAE9" w:rsidR="000A3DEF" w:rsidRPr="00AA672C" w:rsidRDefault="000A3DEF" w:rsidP="00AA672C">
      <w:pPr>
        <w:jc w:val="center"/>
        <w:rPr>
          <w:b/>
          <w:bCs/>
        </w:rPr>
      </w:pPr>
      <w:r w:rsidRPr="00AA672C">
        <w:rPr>
          <w:b/>
          <w:bCs/>
        </w:rPr>
        <w:t>ZOOM</w:t>
      </w:r>
    </w:p>
    <w:p w14:paraId="2D87126E" w14:textId="6AE50F27" w:rsidR="000A3DEF" w:rsidRDefault="000A3DEF">
      <w:r w:rsidRPr="00AA672C">
        <w:rPr>
          <w:b/>
          <w:bCs/>
        </w:rPr>
        <w:t>Present:</w:t>
      </w:r>
      <w:r>
        <w:t xml:space="preserve">  Ward Nelson, President</w:t>
      </w:r>
    </w:p>
    <w:p w14:paraId="747FB4D4" w14:textId="77B97160" w:rsidR="000A3DEF" w:rsidRDefault="000A3DEF">
      <w:r>
        <w:t xml:space="preserve"> </w:t>
      </w:r>
      <w:r>
        <w:tab/>
        <w:t xml:space="preserve">      James Morriss, Vice President</w:t>
      </w:r>
    </w:p>
    <w:p w14:paraId="399F44E9" w14:textId="3625CFC0" w:rsidR="000A3DEF" w:rsidRDefault="000A3DEF">
      <w:r>
        <w:tab/>
        <w:t xml:space="preserve">      Marlys Polson, Treasurer</w:t>
      </w:r>
    </w:p>
    <w:p w14:paraId="016DC9ED" w14:textId="55E96A5E" w:rsidR="000A3DEF" w:rsidRDefault="000A3DEF">
      <w:r>
        <w:tab/>
        <w:t xml:space="preserve">      Gail Henrichs, Secretary</w:t>
      </w:r>
    </w:p>
    <w:p w14:paraId="52A53571" w14:textId="1FFBAFF4" w:rsidR="000A3DEF" w:rsidRDefault="000A3DEF">
      <w:r>
        <w:tab/>
        <w:t xml:space="preserve">      Don Bishop, At Large</w:t>
      </w:r>
    </w:p>
    <w:p w14:paraId="4CC40A34" w14:textId="50305F9D" w:rsidR="000A3DEF" w:rsidRDefault="000A3DEF">
      <w:r>
        <w:tab/>
        <w:t xml:space="preserve">      Rick Lawson, Guest</w:t>
      </w:r>
    </w:p>
    <w:p w14:paraId="121837AB" w14:textId="0B532E42" w:rsidR="000A3DEF" w:rsidRDefault="000A3DEF">
      <w:r>
        <w:t xml:space="preserve">Ward called the meeting to order at 0901. </w:t>
      </w:r>
      <w:r w:rsidR="006B1256">
        <w:t>He introduced our guest Rick Lawson who is currently running for the Board.  Ward then</w:t>
      </w:r>
      <w:r>
        <w:t xml:space="preserve"> presented </w:t>
      </w:r>
      <w:r w:rsidR="006B1256">
        <w:t>August</w:t>
      </w:r>
      <w:r>
        <w:t xml:space="preserve"> 7, 2025, minutes for approval.  No changes were needed.  Ward called for approval, seconded by Jim, then approved unanimously.  </w:t>
      </w:r>
    </w:p>
    <w:p w14:paraId="6300FFB5" w14:textId="582C37CA" w:rsidR="000A3DEF" w:rsidRDefault="000A3DEF">
      <w:r w:rsidRPr="00AA672C">
        <w:rPr>
          <w:b/>
          <w:bCs/>
        </w:rPr>
        <w:t xml:space="preserve">President’s Report: </w:t>
      </w:r>
      <w:r>
        <w:t xml:space="preserve">Ward reports he was contacted by a Reserve resident for cost of our annual assessment to be provided to a realtor by letter.  He provided the letter as requested.  Another home may soon be for sale.  </w:t>
      </w:r>
    </w:p>
    <w:p w14:paraId="6B0300F2" w14:textId="4B5935C0" w:rsidR="00346F1D" w:rsidRDefault="00346F1D">
      <w:r w:rsidRPr="00AA672C">
        <w:rPr>
          <w:b/>
          <w:bCs/>
        </w:rPr>
        <w:t>Secretary’s Report:</w:t>
      </w:r>
      <w:r>
        <w:t xml:space="preserve"> Landscaping in the berm areas is nearly complete</w:t>
      </w:r>
      <w:r w:rsidR="00115FF9">
        <w:t>.</w:t>
      </w:r>
      <w:r>
        <w:t xml:space="preserve">  Another bill is expected once all work is wrapped up.  </w:t>
      </w:r>
    </w:p>
    <w:p w14:paraId="615A312C" w14:textId="1053E99A" w:rsidR="00346F1D" w:rsidRDefault="00346F1D">
      <w:r>
        <w:t xml:space="preserve">Election plans are in process for the upcoming annual meeting for all residents.  A repeat email will go out tomorrow.  After discussion, it was </w:t>
      </w:r>
      <w:r w:rsidR="00A8466B">
        <w:t>agreed that</w:t>
      </w:r>
      <w:r>
        <w:t xml:space="preserve"> other items will</w:t>
      </w:r>
      <w:r w:rsidR="00115FF9">
        <w:t xml:space="preserve"> also</w:t>
      </w:r>
      <w:r>
        <w:t xml:space="preserve"> be included:</w:t>
      </w:r>
    </w:p>
    <w:p w14:paraId="2CDDCBB7" w14:textId="44498495" w:rsidR="00346F1D" w:rsidRDefault="00346F1D">
      <w:r>
        <w:tab/>
        <w:t>-Agenda and ZOOM link for meeting (Ward)</w:t>
      </w:r>
    </w:p>
    <w:p w14:paraId="0D4487D3" w14:textId="5B02EEB9" w:rsidR="00346F1D" w:rsidRDefault="00346F1D">
      <w:r>
        <w:tab/>
        <w:t>-Note regarding Proxy being required even if one listens to meeting; link does not replace</w:t>
      </w:r>
      <w:r w:rsidR="000B497A">
        <w:t xml:space="preserve"> need for proxy</w:t>
      </w:r>
    </w:p>
    <w:p w14:paraId="12279BC2" w14:textId="5C3B14BD" w:rsidR="00346F1D" w:rsidRDefault="00346F1D">
      <w:r>
        <w:tab/>
        <w:t>-Annual Meeting minutes from 2024 (Gail)</w:t>
      </w:r>
    </w:p>
    <w:p w14:paraId="5C250EFE" w14:textId="788736D0" w:rsidR="00346F1D" w:rsidRDefault="00346F1D">
      <w:r>
        <w:tab/>
        <w:t>-Proposed 2026 budget (Marlys)</w:t>
      </w:r>
    </w:p>
    <w:p w14:paraId="4696C1D9" w14:textId="37F359CE" w:rsidR="00346F1D" w:rsidRDefault="00346F1D">
      <w:r>
        <w:tab/>
        <w:t>-Link to info about speaker Jessi Mo</w:t>
      </w:r>
      <w:r w:rsidR="008C3144">
        <w:t>gensen</w:t>
      </w:r>
      <w:r>
        <w:t xml:space="preserve">, Code </w:t>
      </w:r>
      <w:r w:rsidR="008C3144">
        <w:t>Enforcement Officer</w:t>
      </w:r>
      <w:r>
        <w:t xml:space="preserve"> (Jim)</w:t>
      </w:r>
    </w:p>
    <w:p w14:paraId="65A8F4E4" w14:textId="453809F3" w:rsidR="000B497A" w:rsidRDefault="000B497A">
      <w:r w:rsidRPr="00AA672C">
        <w:rPr>
          <w:b/>
          <w:bCs/>
        </w:rPr>
        <w:lastRenderedPageBreak/>
        <w:t>ACC Report:</w:t>
      </w:r>
      <w:r>
        <w:t xml:space="preserve"> Reviewed.  No questions.  Marlys reports she was questioned by new resident about fencing.  In addition to </w:t>
      </w:r>
      <w:proofErr w:type="gramStart"/>
      <w:r>
        <w:t>reminding</w:t>
      </w:r>
      <w:proofErr w:type="gramEnd"/>
      <w:r>
        <w:t xml:space="preserve"> th</w:t>
      </w:r>
      <w:r w:rsidR="00115FF9">
        <w:t xml:space="preserve">at </w:t>
      </w:r>
      <w:r>
        <w:t xml:space="preserve">covenants are </w:t>
      </w:r>
      <w:proofErr w:type="gramStart"/>
      <w:r>
        <w:t>available,</w:t>
      </w:r>
      <w:proofErr w:type="gramEnd"/>
      <w:r>
        <w:t xml:space="preserve"> that he had a copy, Marlys referred him to the ACC in care of Rod Unruh for further direction.</w:t>
      </w:r>
    </w:p>
    <w:p w14:paraId="3F008D61" w14:textId="51A9C193" w:rsidR="000B497A" w:rsidRDefault="000B497A">
      <w:r w:rsidRPr="00AA672C">
        <w:rPr>
          <w:b/>
          <w:bCs/>
        </w:rPr>
        <w:t xml:space="preserve">Treasurer’s Report: </w:t>
      </w:r>
      <w:r>
        <w:t xml:space="preserve">Marlys reviewed the financial statements for August and September, then reviewed the proposed 2026 budget for discussion.  Small increases are planned for insurance, utilities, and the picnic.  Paint for the berm fencing is also anticipated and planned.  Lynn expects nothing additional for the sprinkler system.  Costs for possible sprinkler or asphalt repair/replacement at the mailboxes </w:t>
      </w:r>
      <w:r w:rsidR="00A8466B">
        <w:t>are</w:t>
      </w:r>
      <w:r>
        <w:t xml:space="preserve"> carried over from last year.</w:t>
      </w:r>
    </w:p>
    <w:p w14:paraId="7398C8FE" w14:textId="2C98F443" w:rsidR="00A8466B" w:rsidRDefault="00A8466B" w:rsidP="00A8466B">
      <w:pPr>
        <w:tabs>
          <w:tab w:val="left" w:pos="6132"/>
        </w:tabs>
      </w:pPr>
      <w:r>
        <w:t xml:space="preserve">Ward inquired about the 3 Cul de sacs, mentioning that no work has been done recently.  All agreed additional plantings would most likely not be successful due to inconsistent watering.  It was agreed to budget for wildflower seed next year, plant it, then hope for the best.  </w:t>
      </w:r>
    </w:p>
    <w:p w14:paraId="3B5CADF1" w14:textId="0CC250B0" w:rsidR="00115FF9" w:rsidRDefault="00115FF9" w:rsidP="00A8466B">
      <w:pPr>
        <w:tabs>
          <w:tab w:val="left" w:pos="6132"/>
        </w:tabs>
      </w:pPr>
      <w:r>
        <w:t xml:space="preserve">Lastly, Marlys suggests no increase in annual assessment is needed for 2026, that it </w:t>
      </w:r>
      <w:proofErr w:type="gramStart"/>
      <w:r>
        <w:t>remain</w:t>
      </w:r>
      <w:proofErr w:type="gramEnd"/>
      <w:r>
        <w:t xml:space="preserve"> $300.00.</w:t>
      </w:r>
    </w:p>
    <w:p w14:paraId="188DD86D" w14:textId="73BBC092" w:rsidR="00A8466B" w:rsidRDefault="00A8466B" w:rsidP="00A8466B">
      <w:pPr>
        <w:tabs>
          <w:tab w:val="left" w:pos="6132"/>
        </w:tabs>
      </w:pPr>
      <w:r w:rsidRPr="00AA672C">
        <w:rPr>
          <w:b/>
          <w:bCs/>
        </w:rPr>
        <w:t xml:space="preserve">Old Business: </w:t>
      </w:r>
      <w:r>
        <w:t xml:space="preserve">Weeds remain an issue.  Some neighbors are not very diligent or compliant with the Reserve’s weed program.  It is hoped that our speaker and use of ZOOM for the Annual Meeting will be helpful.  </w:t>
      </w:r>
    </w:p>
    <w:p w14:paraId="045E12C8" w14:textId="5A15E831" w:rsidR="00A8466B" w:rsidRDefault="00A8466B" w:rsidP="00A8466B">
      <w:pPr>
        <w:tabs>
          <w:tab w:val="left" w:pos="6132"/>
        </w:tabs>
      </w:pPr>
      <w:r w:rsidRPr="00AA672C">
        <w:rPr>
          <w:b/>
          <w:bCs/>
        </w:rPr>
        <w:t>New Business:</w:t>
      </w:r>
      <w:r>
        <w:t xml:space="preserve"> None.</w:t>
      </w:r>
    </w:p>
    <w:p w14:paraId="6A5BAB53" w14:textId="3867916B" w:rsidR="006B1256" w:rsidRDefault="006B1256" w:rsidP="00A8466B">
      <w:pPr>
        <w:tabs>
          <w:tab w:val="left" w:pos="6132"/>
        </w:tabs>
      </w:pPr>
      <w:r w:rsidRPr="00AA672C">
        <w:rPr>
          <w:b/>
          <w:bCs/>
        </w:rPr>
        <w:t>Next meetings:</w:t>
      </w:r>
      <w:r>
        <w:t xml:space="preserve"> The Annual Meeting will be October 22, 2025, at 1900, at the Community Center</w:t>
      </w:r>
      <w:r w:rsidR="00AA672C">
        <w:t>, followed by t</w:t>
      </w:r>
      <w:r>
        <w:t>he next Executive Board meeting scheduled for November 6, 2025, at 0900, via ZOOM.</w:t>
      </w:r>
    </w:p>
    <w:p w14:paraId="32A672D6" w14:textId="0D3B0569" w:rsidR="00AA672C" w:rsidRDefault="00AA672C" w:rsidP="00A8466B">
      <w:pPr>
        <w:tabs>
          <w:tab w:val="left" w:pos="6132"/>
        </w:tabs>
      </w:pPr>
      <w:r w:rsidRPr="00AA672C">
        <w:rPr>
          <w:b/>
          <w:bCs/>
        </w:rPr>
        <w:t>Adjournment:</w:t>
      </w:r>
      <w:r>
        <w:t xml:space="preserve"> At 0932, Ward moved, seconded by Jim, to adjourn.  All present agreed.</w:t>
      </w:r>
    </w:p>
    <w:p w14:paraId="29723A5A" w14:textId="7A5AECCA" w:rsidR="00AA672C" w:rsidRDefault="00AA672C" w:rsidP="00A8466B">
      <w:pPr>
        <w:tabs>
          <w:tab w:val="left" w:pos="6132"/>
        </w:tabs>
      </w:pPr>
      <w:r>
        <w:tab/>
      </w:r>
      <w:r>
        <w:tab/>
        <w:t>Gail Henrichs, Secretary</w:t>
      </w:r>
    </w:p>
    <w:p w14:paraId="6F37BB43" w14:textId="77777777" w:rsidR="006B1256" w:rsidRDefault="006B1256" w:rsidP="00A8466B">
      <w:pPr>
        <w:tabs>
          <w:tab w:val="left" w:pos="6132"/>
        </w:tabs>
      </w:pPr>
    </w:p>
    <w:p w14:paraId="71394EDE" w14:textId="77777777" w:rsidR="00A8466B" w:rsidRDefault="00A8466B" w:rsidP="00A8466B">
      <w:pPr>
        <w:tabs>
          <w:tab w:val="left" w:pos="6132"/>
        </w:tabs>
      </w:pPr>
    </w:p>
    <w:p w14:paraId="57CA6E76" w14:textId="0BFC7891" w:rsidR="00346F1D" w:rsidRDefault="00346F1D">
      <w:r>
        <w:tab/>
      </w:r>
    </w:p>
    <w:sectPr w:rsidR="00346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EF"/>
    <w:rsid w:val="000A3DEF"/>
    <w:rsid w:val="000B497A"/>
    <w:rsid w:val="00115FF9"/>
    <w:rsid w:val="00346F1D"/>
    <w:rsid w:val="006B1256"/>
    <w:rsid w:val="006F6546"/>
    <w:rsid w:val="0078512D"/>
    <w:rsid w:val="008A2433"/>
    <w:rsid w:val="008C3144"/>
    <w:rsid w:val="00A8466B"/>
    <w:rsid w:val="00AA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56B1"/>
  <w15:chartTrackingRefBased/>
  <w15:docId w15:val="{EB1FA2EC-BAD1-432E-A754-6B8AF49D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D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D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D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DEF"/>
    <w:rPr>
      <w:rFonts w:eastAsiaTheme="majorEastAsia" w:cstheme="majorBidi"/>
      <w:color w:val="272727" w:themeColor="text1" w:themeTint="D8"/>
    </w:rPr>
  </w:style>
  <w:style w:type="paragraph" w:styleId="Title">
    <w:name w:val="Title"/>
    <w:basedOn w:val="Normal"/>
    <w:next w:val="Normal"/>
    <w:link w:val="TitleChar"/>
    <w:uiPriority w:val="10"/>
    <w:qFormat/>
    <w:rsid w:val="000A3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DEF"/>
    <w:pPr>
      <w:spacing w:before="160"/>
      <w:jc w:val="center"/>
    </w:pPr>
    <w:rPr>
      <w:i/>
      <w:iCs/>
      <w:color w:val="404040" w:themeColor="text1" w:themeTint="BF"/>
    </w:rPr>
  </w:style>
  <w:style w:type="character" w:customStyle="1" w:styleId="QuoteChar">
    <w:name w:val="Quote Char"/>
    <w:basedOn w:val="DefaultParagraphFont"/>
    <w:link w:val="Quote"/>
    <w:uiPriority w:val="29"/>
    <w:rsid w:val="000A3DEF"/>
    <w:rPr>
      <w:i/>
      <w:iCs/>
      <w:color w:val="404040" w:themeColor="text1" w:themeTint="BF"/>
    </w:rPr>
  </w:style>
  <w:style w:type="paragraph" w:styleId="ListParagraph">
    <w:name w:val="List Paragraph"/>
    <w:basedOn w:val="Normal"/>
    <w:uiPriority w:val="34"/>
    <w:qFormat/>
    <w:rsid w:val="000A3DEF"/>
    <w:pPr>
      <w:ind w:left="720"/>
      <w:contextualSpacing/>
    </w:pPr>
  </w:style>
  <w:style w:type="character" w:styleId="IntenseEmphasis">
    <w:name w:val="Intense Emphasis"/>
    <w:basedOn w:val="DefaultParagraphFont"/>
    <w:uiPriority w:val="21"/>
    <w:qFormat/>
    <w:rsid w:val="000A3DEF"/>
    <w:rPr>
      <w:i/>
      <w:iCs/>
      <w:color w:val="0F4761" w:themeColor="accent1" w:themeShade="BF"/>
    </w:rPr>
  </w:style>
  <w:style w:type="paragraph" w:styleId="IntenseQuote">
    <w:name w:val="Intense Quote"/>
    <w:basedOn w:val="Normal"/>
    <w:next w:val="Normal"/>
    <w:link w:val="IntenseQuoteChar"/>
    <w:uiPriority w:val="30"/>
    <w:qFormat/>
    <w:rsid w:val="000A3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DEF"/>
    <w:rPr>
      <w:i/>
      <w:iCs/>
      <w:color w:val="0F4761" w:themeColor="accent1" w:themeShade="BF"/>
    </w:rPr>
  </w:style>
  <w:style w:type="character" w:styleId="IntenseReference">
    <w:name w:val="Intense Reference"/>
    <w:basedOn w:val="DefaultParagraphFont"/>
    <w:uiPriority w:val="32"/>
    <w:qFormat/>
    <w:rsid w:val="000A3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Henrichs</dc:creator>
  <cp:keywords/>
  <dc:description/>
  <cp:lastModifiedBy>Gail Henrichs</cp:lastModifiedBy>
  <cp:revision>1</cp:revision>
  <cp:lastPrinted>2025-10-02T17:48:00Z</cp:lastPrinted>
  <dcterms:created xsi:type="dcterms:W3CDTF">2025-10-02T15:58:00Z</dcterms:created>
  <dcterms:modified xsi:type="dcterms:W3CDTF">2025-10-02T17:56:00Z</dcterms:modified>
</cp:coreProperties>
</file>